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97" w:rsidRDefault="000D1797">
      <w:pPr>
        <w:spacing w:after="120" w:line="288" w:lineRule="auto"/>
        <w:rPr>
          <w:rFonts w:ascii="Bookman Old Style" w:hAnsi="Bookman Old Style"/>
          <w:b/>
          <w:szCs w:val="24"/>
        </w:rPr>
      </w:pPr>
      <w:bookmarkStart w:id="0" w:name="_GoBack"/>
      <w:bookmarkEnd w:id="0"/>
      <w:r>
        <w:rPr>
          <w:rFonts w:ascii="Bookman Old Style" w:hAnsi="Bookman Old Style"/>
          <w:b/>
          <w:szCs w:val="24"/>
        </w:rPr>
        <w:t>E</w:t>
      </w:r>
      <w:r w:rsidR="004A485F">
        <w:rPr>
          <w:rFonts w:ascii="Bookman Old Style" w:hAnsi="Bookman Old Style"/>
          <w:b/>
          <w:szCs w:val="24"/>
        </w:rPr>
        <w:t>i</w:t>
      </w:r>
      <w:r>
        <w:rPr>
          <w:rFonts w:ascii="Bookman Old Style" w:hAnsi="Bookman Old Style"/>
          <w:b/>
          <w:szCs w:val="24"/>
        </w:rPr>
        <w:t>n Perd för Paul – oder: Jedereene kann wat gaut!</w:t>
      </w:r>
    </w:p>
    <w:p w:rsidR="000D1797" w:rsidRDefault="000D1797" w:rsidP="00C55775">
      <w:pPr>
        <w:spacing w:after="120" w:line="288" w:lineRule="auto"/>
        <w:jc w:val="both"/>
        <w:rPr>
          <w:rFonts w:ascii="Bookman Old Style" w:hAnsi="Bookman Old Style"/>
          <w:szCs w:val="24"/>
        </w:rPr>
      </w:pPr>
      <w:r>
        <w:rPr>
          <w:rFonts w:ascii="Bookman Old Style" w:hAnsi="Bookman Old Style"/>
          <w:szCs w:val="24"/>
        </w:rPr>
        <w:t>van Mechthild Tepe</w:t>
      </w:r>
      <w:r w:rsidR="00FD4B7B">
        <w:rPr>
          <w:rFonts w:ascii="Bookman Old Style" w:hAnsi="Bookman Old Style"/>
          <w:szCs w:val="24"/>
        </w:rPr>
        <w:t xml:space="preserve">, </w:t>
      </w:r>
      <w:r w:rsidR="00AE1386" w:rsidRPr="00AE1386">
        <w:rPr>
          <w:rFonts w:ascii="Bookman Old Style" w:hAnsi="Bookman Old Style"/>
          <w:szCs w:val="24"/>
        </w:rPr>
        <w:t>in</w:t>
      </w:r>
      <w:r w:rsidR="004A485F">
        <w:rPr>
          <w:rFonts w:ascii="Bookman Old Style" w:hAnsi="Bookman Old Style"/>
          <w:szCs w:val="24"/>
        </w:rPr>
        <w:t xml:space="preserve"> </w:t>
      </w:r>
      <w:r w:rsidR="0024412E">
        <w:rPr>
          <w:rFonts w:ascii="Bookman Old Style" w:hAnsi="Bookman Old Style"/>
          <w:szCs w:val="24"/>
        </w:rPr>
        <w:t>’</w:t>
      </w:r>
      <w:r w:rsidR="00AE1386" w:rsidRPr="00AE1386">
        <w:rPr>
          <w:rFonts w:ascii="Bookman Old Style" w:hAnsi="Bookman Old Style"/>
          <w:szCs w:val="24"/>
        </w:rPr>
        <w:t xml:space="preserve">t Emsländer </w:t>
      </w:r>
      <w:r w:rsidR="00FD4B7B">
        <w:rPr>
          <w:rFonts w:ascii="Bookman Old Style" w:hAnsi="Bookman Old Style"/>
          <w:szCs w:val="24"/>
        </w:rPr>
        <w:t xml:space="preserve">Platt </w:t>
      </w:r>
      <w:r w:rsidR="00AE1386" w:rsidRPr="00AE1386">
        <w:rPr>
          <w:rFonts w:ascii="Bookman Old Style" w:hAnsi="Bookman Old Style"/>
          <w:szCs w:val="24"/>
        </w:rPr>
        <w:t>(südlich) öwersett</w:t>
      </w:r>
      <w:r w:rsidR="0024412E">
        <w:rPr>
          <w:rFonts w:ascii="Bookman Old Style" w:hAnsi="Bookman Old Style"/>
          <w:szCs w:val="24"/>
        </w:rPr>
        <w:t>’</w:t>
      </w:r>
      <w:r w:rsidR="00AE1386" w:rsidRPr="00AE1386">
        <w:rPr>
          <w:rFonts w:ascii="Bookman Old Style" w:hAnsi="Bookman Old Style"/>
          <w:szCs w:val="24"/>
        </w:rPr>
        <w:t>d van Heinz Wolbers</w:t>
      </w:r>
    </w:p>
    <w:p w:rsidR="00AE1386" w:rsidRPr="00AE1386" w:rsidRDefault="00AE1386">
      <w:pPr>
        <w:spacing w:after="120" w:line="288" w:lineRule="auto"/>
        <w:rPr>
          <w:rFonts w:ascii="Bookman Old Style" w:hAnsi="Bookman Old Style"/>
          <w:szCs w:val="24"/>
        </w:rPr>
      </w:pPr>
    </w:p>
    <w:p w:rsidR="000D1797" w:rsidRDefault="000D1797">
      <w:pPr>
        <w:spacing w:after="120" w:line="288" w:lineRule="auto"/>
        <w:jc w:val="both"/>
        <w:rPr>
          <w:rFonts w:ascii="Bookman Old Style" w:hAnsi="Bookman Old Style"/>
          <w:szCs w:val="24"/>
        </w:rPr>
      </w:pPr>
      <w:r>
        <w:rPr>
          <w:rFonts w:ascii="Bookman Old Style" w:hAnsi="Bookman Old Style"/>
          <w:szCs w:val="24"/>
        </w:rPr>
        <w:t xml:space="preserve">„Man, dat kann doch nich angoahn“, schennde Beckers Anna. Wäkenlang stönd eene Spendenbüsse midden uppen Tresen van ehre Bäckerei. Dat Geld soll ägentlick för een besünnern Rietünnerricht för den Paul ute Naoberskup bruukt wern, de siet eenen Unfall uppe halve Siete lähmt was. Anna schüttkoppte un seggde: „Nu langt de Moneten noch nich äs för’n Pund Woddeln för dat Perd!“ </w:t>
      </w:r>
    </w:p>
    <w:p w:rsidR="000D1797" w:rsidRDefault="000D1797">
      <w:pPr>
        <w:spacing w:after="120" w:line="288" w:lineRule="auto"/>
        <w:jc w:val="both"/>
        <w:rPr>
          <w:rFonts w:ascii="Bookman Old Style" w:hAnsi="Bookman Old Style"/>
          <w:szCs w:val="24"/>
        </w:rPr>
      </w:pPr>
      <w:r>
        <w:rPr>
          <w:rFonts w:ascii="Bookman Old Style" w:hAnsi="Bookman Old Style"/>
          <w:szCs w:val="24"/>
        </w:rPr>
        <w:t>Mama Becker (se hedde Becker mit „e“) kömp jüst van achtern ut</w:t>
      </w:r>
      <w:r w:rsidR="0024412E">
        <w:rPr>
          <w:rFonts w:ascii="Bookman Old Style" w:hAnsi="Bookman Old Style"/>
          <w:szCs w:val="24"/>
        </w:rPr>
        <w:t>’</w:t>
      </w:r>
      <w:r>
        <w:rPr>
          <w:rFonts w:ascii="Bookman Old Style" w:hAnsi="Bookman Old Style"/>
          <w:szCs w:val="24"/>
        </w:rPr>
        <w:t>e Backstoowe un har aals mitkrägen. „Viellichte mott man dat änners angaohn, dat masse Lüe anstott werd“, meende se. Wenn de Öllern van Paul de Therapie nich alleene betaohlen könt, dann brukt wi vulle Löe, de mitbetaohlt.“</w:t>
      </w:r>
    </w:p>
    <w:p w:rsidR="000D1797" w:rsidRDefault="000D1797">
      <w:pPr>
        <w:spacing w:after="120" w:line="288" w:lineRule="auto"/>
        <w:jc w:val="both"/>
        <w:rPr>
          <w:rFonts w:ascii="Bookman Old Style" w:hAnsi="Bookman Old Style"/>
          <w:szCs w:val="24"/>
        </w:rPr>
      </w:pPr>
      <w:r>
        <w:rPr>
          <w:rFonts w:ascii="Bookman Old Style" w:hAnsi="Bookman Old Style"/>
          <w:szCs w:val="24"/>
        </w:rPr>
        <w:t>Up eenmaol kömp Anna eene Idee: „Mama, du hess doch maol seggt, dat jeder Menschk irgendwat guut kann. Du kanns guut backen, Oma kann guut Strümpe stricken un ick kann guut Korten basteln. Wenn wi nu aale ut’n Dörp wat maokt, krieg wi soväl toohope, dat wi dor’n ganzen Basar von maoken köönt.“ Beckers Mamm is ganz ut’n Hüsken: „Dat is een super Infall! Aower dann brukt man uk een, de dat inne Hand nemp.“</w:t>
      </w:r>
    </w:p>
    <w:p w:rsidR="000D1797" w:rsidRDefault="000D1797">
      <w:pPr>
        <w:spacing w:after="120" w:line="288" w:lineRule="auto"/>
        <w:jc w:val="both"/>
        <w:rPr>
          <w:rFonts w:ascii="Bookman Old Style" w:hAnsi="Bookman Old Style"/>
          <w:szCs w:val="24"/>
        </w:rPr>
      </w:pPr>
      <w:r>
        <w:rPr>
          <w:rFonts w:ascii="Bookman Old Style" w:hAnsi="Bookman Old Style"/>
          <w:szCs w:val="24"/>
        </w:rPr>
        <w:t xml:space="preserve">„Kien Problem, Mama. Ick bin uck guut int Organiseeren. Erstmoal bruuk wi nen Zeddel för </w:t>
      </w:r>
      <w:r w:rsidR="0024412E">
        <w:rPr>
          <w:rFonts w:ascii="Bookman Old Style" w:hAnsi="Bookman Old Style"/>
          <w:szCs w:val="24"/>
        </w:rPr>
        <w:t>jedet Huus. Dor staiht dann up:</w:t>
      </w:r>
    </w:p>
    <w:p w:rsidR="000D1797" w:rsidRDefault="000D1797">
      <w:pPr>
        <w:spacing w:after="120" w:line="288" w:lineRule="auto"/>
        <w:ind w:left="708"/>
        <w:jc w:val="both"/>
        <w:rPr>
          <w:rFonts w:ascii="Bookman Old Style" w:hAnsi="Bookman Old Style"/>
          <w:szCs w:val="24"/>
        </w:rPr>
      </w:pPr>
      <w:r>
        <w:rPr>
          <w:rFonts w:ascii="Bookman Old Style" w:hAnsi="Bookman Old Style"/>
          <w:szCs w:val="24"/>
        </w:rPr>
        <w:t>Een Perd för Paul</w:t>
      </w:r>
    </w:p>
    <w:p w:rsidR="000D1797" w:rsidRDefault="000D1797">
      <w:pPr>
        <w:spacing w:after="120" w:line="288" w:lineRule="auto"/>
        <w:ind w:left="708"/>
        <w:jc w:val="both"/>
        <w:rPr>
          <w:rFonts w:ascii="Bookman Old Style" w:hAnsi="Bookman Old Style"/>
          <w:szCs w:val="24"/>
        </w:rPr>
      </w:pPr>
      <w:r>
        <w:rPr>
          <w:rFonts w:ascii="Bookman Old Style" w:hAnsi="Bookman Old Style"/>
          <w:szCs w:val="24"/>
        </w:rPr>
        <w:t>Wi willt eenen Basar för Paul maoken, dormit he eenen besünnern Rietunnericht kriegen kann, de äm biet Gesundwärn hälpt. Jedereen kann wat maoken, basteln, arbeeten , helpen, denn:</w:t>
      </w:r>
    </w:p>
    <w:p w:rsidR="000D1797" w:rsidRDefault="000D1797">
      <w:pPr>
        <w:spacing w:after="120" w:line="288" w:lineRule="auto"/>
        <w:ind w:left="708"/>
        <w:jc w:val="both"/>
        <w:rPr>
          <w:rFonts w:ascii="Bookman Old Style" w:hAnsi="Bookman Old Style"/>
          <w:szCs w:val="24"/>
        </w:rPr>
      </w:pPr>
      <w:r>
        <w:rPr>
          <w:rFonts w:ascii="Bookman Old Style" w:hAnsi="Bookman Old Style"/>
          <w:szCs w:val="24"/>
          <w:u w:val="single"/>
        </w:rPr>
        <w:t>Jederein kann wat guut!</w:t>
      </w:r>
      <w:r>
        <w:rPr>
          <w:rFonts w:ascii="Bookman Old Style" w:hAnsi="Bookman Old Style"/>
          <w:szCs w:val="24"/>
        </w:rPr>
        <w:t xml:space="preserve"> (un dat wätt up’n Zeddel unnersträken).</w:t>
      </w:r>
    </w:p>
    <w:p w:rsidR="000D1797" w:rsidRDefault="000D1797">
      <w:pPr>
        <w:spacing w:after="120" w:line="288" w:lineRule="auto"/>
        <w:ind w:left="708"/>
        <w:jc w:val="both"/>
        <w:rPr>
          <w:rFonts w:ascii="Bookman Old Style" w:hAnsi="Bookman Old Style"/>
          <w:szCs w:val="24"/>
        </w:rPr>
      </w:pPr>
      <w:r>
        <w:rPr>
          <w:rFonts w:ascii="Bookman Old Style" w:hAnsi="Bookman Old Style"/>
          <w:szCs w:val="24"/>
        </w:rPr>
        <w:t>De Basar is in veier Wäken in’n Cafe vonne Bäckerei Becker. Anmeldungen bi Anna Becker.</w:t>
      </w:r>
    </w:p>
    <w:p w:rsidR="000D1797" w:rsidRDefault="000D1797">
      <w:pPr>
        <w:spacing w:after="120" w:line="288" w:lineRule="auto"/>
        <w:jc w:val="both"/>
        <w:rPr>
          <w:rFonts w:ascii="Bookman Old Style" w:hAnsi="Bookman Old Style"/>
          <w:szCs w:val="24"/>
        </w:rPr>
      </w:pPr>
      <w:r>
        <w:rPr>
          <w:rFonts w:ascii="Bookman Old Style" w:hAnsi="Bookman Old Style"/>
          <w:szCs w:val="24"/>
        </w:rPr>
        <w:t>„Mama, so mott dat doch wat wern, of nich?“</w:t>
      </w:r>
    </w:p>
    <w:p w:rsidR="000D1797" w:rsidRDefault="000D1797">
      <w:pPr>
        <w:spacing w:after="120" w:line="288" w:lineRule="auto"/>
        <w:jc w:val="both"/>
        <w:rPr>
          <w:rFonts w:ascii="Bookman Old Style" w:hAnsi="Bookman Old Style"/>
          <w:szCs w:val="24"/>
        </w:rPr>
      </w:pPr>
      <w:r>
        <w:rPr>
          <w:rFonts w:ascii="Bookman Old Style" w:hAnsi="Bookman Old Style"/>
          <w:szCs w:val="24"/>
        </w:rPr>
        <w:t>Ehre Mamm nömmp ehr in’n Arm un seggde: „Wicht, so wätt dat ne ganz grote guude Saoke!“</w:t>
      </w:r>
    </w:p>
    <w:p w:rsidR="000D1797" w:rsidRDefault="000D1797">
      <w:pPr>
        <w:spacing w:after="120" w:line="288" w:lineRule="auto"/>
        <w:jc w:val="both"/>
        <w:rPr>
          <w:rFonts w:ascii="Bookman Old Style" w:hAnsi="Bookman Old Style"/>
          <w:szCs w:val="24"/>
        </w:rPr>
      </w:pPr>
      <w:r>
        <w:rPr>
          <w:rFonts w:ascii="Bookman Old Style" w:hAnsi="Bookman Old Style"/>
          <w:szCs w:val="24"/>
        </w:rPr>
        <w:t>Veier Wäken läöter steiht de ganze Parkplatz vör de Bäckerei vull mit Autos. Un in’n Cafe is de Bär los. Wat häbbt sick de Lüe aale utdacht! Lisa un Car</w:t>
      </w:r>
      <w:r w:rsidR="00AE1386">
        <w:rPr>
          <w:rFonts w:ascii="Bookman Old Style" w:hAnsi="Bookman Old Style"/>
          <w:szCs w:val="24"/>
        </w:rPr>
        <w:t>lotta häbbt Windräör bastelt un</w:t>
      </w:r>
      <w:r>
        <w:rPr>
          <w:rFonts w:ascii="Bookman Old Style" w:hAnsi="Bookman Old Style"/>
          <w:szCs w:val="24"/>
        </w:rPr>
        <w:t xml:space="preserve"> verkopt de nu för ein paor Euros för den </w:t>
      </w:r>
      <w:r>
        <w:rPr>
          <w:rFonts w:ascii="Bookman Old Style" w:hAnsi="Bookman Old Style"/>
          <w:szCs w:val="24"/>
        </w:rPr>
        <w:lastRenderedPageBreak/>
        <w:t>guden Zweck. Thomas un Leon doot Schooh putzen för ’ne Spende. De Maondaogsstammtisch heff een Spell upbaut, wor Hufiesen an een Stock schmäten wern söllt – wer winnt, krigg uk’n lüttken Pries.</w:t>
      </w:r>
    </w:p>
    <w:p w:rsidR="000D1797" w:rsidRDefault="000D1797">
      <w:pPr>
        <w:spacing w:after="120" w:line="288" w:lineRule="auto"/>
        <w:jc w:val="both"/>
        <w:rPr>
          <w:rFonts w:ascii="Bookman Old Style" w:hAnsi="Bookman Old Style"/>
          <w:szCs w:val="24"/>
        </w:rPr>
      </w:pPr>
      <w:r>
        <w:rPr>
          <w:rFonts w:ascii="Bookman Old Style" w:hAnsi="Bookman Old Style"/>
          <w:szCs w:val="24"/>
        </w:rPr>
        <w:t>De vonne Gymnastikgruppe wassen am meesten an’t Gackern. Se verköfften „Fitnessgeräte“ – dat wassen lüttke Pandflaschken, de sei mit Sand upfüllt harn un as Hanteln verkoopen wolln. Sülves de fi</w:t>
      </w:r>
      <w:r w:rsidR="00AE1386">
        <w:rPr>
          <w:rFonts w:ascii="Bookman Old Style" w:hAnsi="Bookman Old Style"/>
          <w:szCs w:val="24"/>
        </w:rPr>
        <w:t>efjäöhrige Kuno har wat funnen: H</w:t>
      </w:r>
      <w:r>
        <w:rPr>
          <w:rFonts w:ascii="Bookman Old Style" w:hAnsi="Bookman Old Style"/>
          <w:szCs w:val="24"/>
        </w:rPr>
        <w:t>e spitzte den ganzen Dag oale Buntstifte an, dee äm bracht wörden.</w:t>
      </w:r>
    </w:p>
    <w:p w:rsidR="000D1797" w:rsidRDefault="000D1797">
      <w:pPr>
        <w:spacing w:after="120" w:line="288" w:lineRule="auto"/>
        <w:jc w:val="both"/>
        <w:rPr>
          <w:rFonts w:ascii="Bookman Old Style" w:hAnsi="Bookman Old Style"/>
          <w:szCs w:val="24"/>
        </w:rPr>
      </w:pPr>
      <w:r>
        <w:rPr>
          <w:rFonts w:ascii="Bookman Old Style" w:hAnsi="Bookman Old Style"/>
          <w:szCs w:val="24"/>
        </w:rPr>
        <w:t xml:space="preserve">Ock Paul was mit siene Familge dorbi. Se möken tohoope Fotos, un Paul drückte den Utlöser, deimit een langet Kaobel mit den Blitzapperaot verbunnen was. </w:t>
      </w:r>
    </w:p>
    <w:p w:rsidR="000D1797" w:rsidRPr="00C55775" w:rsidRDefault="000D1797">
      <w:pPr>
        <w:spacing w:after="120" w:line="288" w:lineRule="auto"/>
        <w:jc w:val="both"/>
        <w:rPr>
          <w:rFonts w:ascii="Bookman Old Style" w:hAnsi="Bookman Old Style"/>
          <w:szCs w:val="24"/>
        </w:rPr>
      </w:pPr>
      <w:r>
        <w:rPr>
          <w:rFonts w:ascii="Bookman Old Style" w:hAnsi="Bookman Old Style"/>
          <w:szCs w:val="24"/>
        </w:rPr>
        <w:t>Upmaol köm Annna dor an’t Naodenken un göng nao ehre Mama: „Du hess doch säggt, jederein kann wat guut. Un wat kann ägentlick Paul gaut?“ Dei Mama äöwerleggde kott un seggde: „Paul kann een ganzet Dörp tohoope</w:t>
      </w:r>
      <w:r w:rsidR="00AE1386">
        <w:rPr>
          <w:rFonts w:ascii="Bookman Old Style" w:hAnsi="Bookman Old Style"/>
          <w:szCs w:val="24"/>
        </w:rPr>
        <w:t xml:space="preserve"> </w:t>
      </w:r>
      <w:r>
        <w:rPr>
          <w:rFonts w:ascii="Bookman Old Style" w:hAnsi="Bookman Old Style"/>
          <w:szCs w:val="24"/>
        </w:rPr>
        <w:t xml:space="preserve">brengen. Aale bint kaomen un helpt mit. So’n Fest, woar aale mitmaokt, </w:t>
      </w:r>
      <w:r w:rsidRPr="00C55775">
        <w:rPr>
          <w:rFonts w:ascii="Bookman Old Style" w:hAnsi="Bookman Old Style"/>
          <w:szCs w:val="24"/>
        </w:rPr>
        <w:t>häbbt wi aal siet Jaohren nich mehr hatt.“</w:t>
      </w:r>
    </w:p>
    <w:p w:rsidR="000D1797" w:rsidRPr="00C55775" w:rsidRDefault="000D1797">
      <w:pPr>
        <w:spacing w:after="120" w:line="288" w:lineRule="auto"/>
        <w:jc w:val="both"/>
        <w:rPr>
          <w:rFonts w:ascii="Bookman Old Style" w:hAnsi="Bookman Old Style"/>
          <w:szCs w:val="24"/>
        </w:rPr>
      </w:pPr>
      <w:r w:rsidRPr="00C55775">
        <w:rPr>
          <w:rFonts w:ascii="Bookman Old Style" w:hAnsi="Bookman Old Style"/>
          <w:szCs w:val="24"/>
        </w:rPr>
        <w:t>Un wät ih, woar Paul van drömt? – He will för aale Hüüser in</w:t>
      </w:r>
      <w:r w:rsidR="00D730D9" w:rsidRPr="00C55775">
        <w:rPr>
          <w:rFonts w:ascii="Bookman Old Style" w:hAnsi="Bookman Old Style"/>
          <w:szCs w:val="24"/>
        </w:rPr>
        <w:t>’</w:t>
      </w:r>
      <w:r w:rsidRPr="00C55775">
        <w:rPr>
          <w:rFonts w:ascii="Bookman Old Style" w:hAnsi="Bookman Old Style"/>
          <w:szCs w:val="24"/>
        </w:rPr>
        <w:t>t Dörp eine Dankkorten utdrucken un de an leewsten sülws mit</w:t>
      </w:r>
      <w:r w:rsidR="0024412E" w:rsidRPr="00C55775">
        <w:rPr>
          <w:rFonts w:ascii="Bookman Old Style" w:hAnsi="Bookman Old Style"/>
          <w:szCs w:val="24"/>
        </w:rPr>
        <w:t>’</w:t>
      </w:r>
      <w:r w:rsidRPr="00C55775">
        <w:rPr>
          <w:rFonts w:ascii="Bookman Old Style" w:hAnsi="Bookman Old Style"/>
          <w:szCs w:val="24"/>
        </w:rPr>
        <w:t>n Perd rümbrengen.</w:t>
      </w:r>
    </w:p>
    <w:p w:rsidR="00F75EF4" w:rsidRPr="00C55775" w:rsidRDefault="00F75EF4">
      <w:pPr>
        <w:spacing w:after="120" w:line="288" w:lineRule="auto"/>
        <w:jc w:val="both"/>
        <w:rPr>
          <w:rFonts w:ascii="Bookman Old Style" w:hAnsi="Bookman Old Style"/>
          <w:szCs w:val="24"/>
        </w:rPr>
      </w:pPr>
    </w:p>
    <w:p w:rsidR="000D1797" w:rsidRPr="00C55775" w:rsidRDefault="00F75EF4">
      <w:pPr>
        <w:spacing w:after="120" w:line="288" w:lineRule="auto"/>
        <w:jc w:val="both"/>
        <w:rPr>
          <w:rFonts w:ascii="Bookman Old Style" w:hAnsi="Bookman Old Style"/>
        </w:rPr>
      </w:pPr>
      <w:r w:rsidRPr="00C55775">
        <w:rPr>
          <w:rFonts w:ascii="Bookman Old Style" w:hAnsi="Bookman Old Style"/>
          <w:i/>
          <w:szCs w:val="24"/>
        </w:rPr>
        <w:t>dat kann doch nich angoahn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das kann doch wohl nicht wahr sein; </w:t>
      </w:r>
      <w:r w:rsidRPr="00C55775">
        <w:rPr>
          <w:rFonts w:ascii="Bookman Old Style" w:hAnsi="Bookman Old Style"/>
          <w:i/>
          <w:szCs w:val="24"/>
        </w:rPr>
        <w:t>scheende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schimpfte; Spendenbüsse </w:t>
      </w:r>
      <w:r w:rsidR="00C55775">
        <w:rPr>
          <w:rFonts w:ascii="Bookman Old Style" w:hAnsi="Bookman Old Style"/>
          <w:szCs w:val="24"/>
        </w:rPr>
        <w:t>–</w:t>
      </w:r>
      <w:r w:rsidRPr="00C55775">
        <w:rPr>
          <w:rFonts w:ascii="Bookman Old Style" w:hAnsi="Bookman Old Style"/>
          <w:szCs w:val="24"/>
        </w:rPr>
        <w:t xml:space="preserve"> Spendendose; </w:t>
      </w:r>
      <w:r w:rsidRPr="00C55775">
        <w:rPr>
          <w:rFonts w:ascii="Bookman Old Style" w:hAnsi="Bookman Old Style"/>
          <w:i/>
          <w:szCs w:val="24"/>
        </w:rPr>
        <w:t>ägentlick</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eigentlich; </w:t>
      </w:r>
      <w:r w:rsidRPr="00C55775">
        <w:rPr>
          <w:rFonts w:ascii="Bookman Old Style" w:hAnsi="Bookman Old Style"/>
          <w:i/>
          <w:szCs w:val="24"/>
        </w:rPr>
        <w:t>besünnern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besonderen, speziellen; </w:t>
      </w:r>
      <w:r w:rsidRPr="00C55775">
        <w:rPr>
          <w:rFonts w:ascii="Bookman Old Style" w:hAnsi="Bookman Old Style"/>
          <w:i/>
          <w:szCs w:val="24"/>
        </w:rPr>
        <w:t>Rietünnerricht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Reitunterricht; </w:t>
      </w:r>
      <w:r w:rsidRPr="00C55775">
        <w:rPr>
          <w:rFonts w:ascii="Bookman Old Style" w:hAnsi="Bookman Old Style"/>
          <w:i/>
          <w:szCs w:val="24"/>
        </w:rPr>
        <w:t>uppen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auf dem; </w:t>
      </w:r>
      <w:r w:rsidRPr="00C55775">
        <w:rPr>
          <w:rFonts w:ascii="Bookman Old Style" w:hAnsi="Bookman Old Style"/>
          <w:i/>
          <w:szCs w:val="24"/>
        </w:rPr>
        <w:t>ute Naoberskup</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aus der Nachbarschaft; </w:t>
      </w:r>
      <w:r w:rsidRPr="00C55775">
        <w:rPr>
          <w:rFonts w:ascii="Bookman Old Style" w:hAnsi="Bookman Old Style"/>
          <w:i/>
          <w:szCs w:val="24"/>
        </w:rPr>
        <w:t>siet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seit; </w:t>
      </w:r>
      <w:r w:rsidRPr="00C55775">
        <w:rPr>
          <w:rFonts w:ascii="Bookman Old Style" w:hAnsi="Bookman Old Style"/>
          <w:i/>
          <w:szCs w:val="24"/>
        </w:rPr>
        <w:t>uppe halve Siete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an einer Körperhälfte; </w:t>
      </w:r>
      <w:r w:rsidRPr="00C55775">
        <w:rPr>
          <w:rFonts w:ascii="Bookman Old Style" w:hAnsi="Bookman Old Style"/>
          <w:i/>
          <w:szCs w:val="24"/>
        </w:rPr>
        <w:t>schüttkoppte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schüttelte den Kopf; </w:t>
      </w:r>
      <w:r w:rsidRPr="00C55775">
        <w:rPr>
          <w:rFonts w:ascii="Bookman Old Style" w:hAnsi="Bookman Old Style"/>
          <w:i/>
          <w:szCs w:val="24"/>
        </w:rPr>
        <w:t>Pund Woddeln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Pfund Möhren; </w:t>
      </w:r>
      <w:r w:rsidRPr="00C55775">
        <w:rPr>
          <w:rFonts w:ascii="Bookman Old Style" w:hAnsi="Bookman Old Style"/>
          <w:i/>
          <w:szCs w:val="24"/>
        </w:rPr>
        <w:t>kömp jüst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in dem Moment; </w:t>
      </w:r>
      <w:r w:rsidRPr="00C55775">
        <w:rPr>
          <w:rFonts w:ascii="Bookman Old Style" w:hAnsi="Bookman Old Style"/>
          <w:i/>
          <w:szCs w:val="24"/>
        </w:rPr>
        <w:t>masse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mehr, viele; </w:t>
      </w:r>
      <w:r w:rsidRPr="00C55775">
        <w:rPr>
          <w:rFonts w:ascii="Bookman Old Style" w:hAnsi="Bookman Old Style"/>
          <w:i/>
          <w:szCs w:val="24"/>
        </w:rPr>
        <w:t>Lüe anstott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Leute anstoßen, motivieren; </w:t>
      </w:r>
      <w:r w:rsidRPr="00C55775">
        <w:rPr>
          <w:rFonts w:ascii="Bookman Old Style" w:hAnsi="Bookman Old Style"/>
          <w:i/>
          <w:szCs w:val="24"/>
        </w:rPr>
        <w:t>Öllern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Eltern; </w:t>
      </w:r>
      <w:r w:rsidRPr="00C55775">
        <w:rPr>
          <w:rFonts w:ascii="Bookman Old Style" w:hAnsi="Bookman Old Style"/>
          <w:i/>
          <w:szCs w:val="24"/>
        </w:rPr>
        <w:t>vulle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viele; </w:t>
      </w:r>
      <w:r w:rsidRPr="00C55775">
        <w:rPr>
          <w:rFonts w:ascii="Bookman Old Style" w:hAnsi="Bookman Old Style"/>
          <w:i/>
          <w:szCs w:val="24"/>
        </w:rPr>
        <w:t>Kor</w:t>
      </w:r>
      <w:r w:rsidR="00C55775">
        <w:rPr>
          <w:rFonts w:ascii="Bookman Old Style" w:hAnsi="Bookman Old Style"/>
          <w:i/>
          <w:szCs w:val="24"/>
        </w:rPr>
        <w:softHyphen/>
      </w:r>
      <w:r w:rsidRPr="00C55775">
        <w:rPr>
          <w:rFonts w:ascii="Bookman Old Style" w:hAnsi="Bookman Old Style"/>
          <w:i/>
          <w:szCs w:val="24"/>
        </w:rPr>
        <w:t>ten</w:t>
      </w:r>
      <w:r w:rsidR="00C55775">
        <w:rPr>
          <w:rFonts w:ascii="Bookman Old Style" w:hAnsi="Bookman Old Style"/>
          <w:szCs w:val="24"/>
        </w:rPr>
        <w:t> –</w:t>
      </w:r>
      <w:r w:rsidRPr="00C55775">
        <w:rPr>
          <w:rFonts w:ascii="Bookman Old Style" w:hAnsi="Bookman Old Style"/>
          <w:szCs w:val="24"/>
        </w:rPr>
        <w:t xml:space="preserve"> Karten; </w:t>
      </w:r>
      <w:r w:rsidRPr="00C55775">
        <w:rPr>
          <w:rFonts w:ascii="Bookman Old Style" w:hAnsi="Bookman Old Style"/>
          <w:i/>
          <w:szCs w:val="24"/>
        </w:rPr>
        <w:t>so väl</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so viel; </w:t>
      </w:r>
      <w:r w:rsidRPr="00C55775">
        <w:rPr>
          <w:rFonts w:ascii="Bookman Old Style" w:hAnsi="Bookman Old Style"/>
          <w:i/>
          <w:szCs w:val="24"/>
        </w:rPr>
        <w:t>ut’n Hüsken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aus dem Häuschen; </w:t>
      </w:r>
      <w:r w:rsidRPr="00C55775">
        <w:rPr>
          <w:rFonts w:ascii="Bookman Old Style" w:hAnsi="Bookman Old Style"/>
          <w:i/>
          <w:szCs w:val="24"/>
        </w:rPr>
        <w:t>aower</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aber; </w:t>
      </w:r>
      <w:r w:rsidRPr="00C55775">
        <w:rPr>
          <w:rFonts w:ascii="Bookman Old Style" w:hAnsi="Bookman Old Style"/>
          <w:i/>
          <w:szCs w:val="24"/>
        </w:rPr>
        <w:t>uck</w:t>
      </w:r>
      <w:r w:rsidRPr="00C55775">
        <w:rPr>
          <w:rFonts w:ascii="Bookman Old Style" w:hAnsi="Bookman Old Style"/>
          <w:szCs w:val="24"/>
        </w:rPr>
        <w:t xml:space="preserve"> – auch; </w:t>
      </w:r>
      <w:r w:rsidRPr="00C55775">
        <w:rPr>
          <w:rFonts w:ascii="Bookman Old Style" w:hAnsi="Bookman Old Style"/>
          <w:i/>
          <w:szCs w:val="24"/>
        </w:rPr>
        <w:t>nemp</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nimmt; </w:t>
      </w:r>
      <w:r w:rsidRPr="00C55775">
        <w:rPr>
          <w:rFonts w:ascii="Bookman Old Style" w:hAnsi="Bookman Old Style"/>
          <w:i/>
          <w:szCs w:val="24"/>
        </w:rPr>
        <w:t>äm biet Gesundwärn hälpt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ihm beim Gesundwerden/bei der Genesung hilft; </w:t>
      </w:r>
      <w:r w:rsidRPr="00C55775">
        <w:rPr>
          <w:rFonts w:ascii="Bookman Old Style" w:hAnsi="Bookman Old Style"/>
          <w:i/>
          <w:szCs w:val="24"/>
        </w:rPr>
        <w:t>unnersträken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unterstrichen; </w:t>
      </w:r>
      <w:r w:rsidRPr="00C55775">
        <w:rPr>
          <w:rFonts w:ascii="Bookman Old Style" w:hAnsi="Bookman Old Style"/>
          <w:i/>
          <w:szCs w:val="24"/>
        </w:rPr>
        <w:t>veier Wäken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vier Wochen; </w:t>
      </w:r>
      <w:r w:rsidRPr="00C55775">
        <w:rPr>
          <w:rFonts w:ascii="Bookman Old Style" w:hAnsi="Bookman Old Style"/>
          <w:i/>
          <w:szCs w:val="24"/>
        </w:rPr>
        <w:t>mott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muss; </w:t>
      </w:r>
      <w:r w:rsidRPr="00C55775">
        <w:rPr>
          <w:rFonts w:ascii="Bookman Old Style" w:hAnsi="Bookman Old Style"/>
          <w:i/>
          <w:szCs w:val="24"/>
        </w:rPr>
        <w:t>nömmp ehr</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nahm sie; </w:t>
      </w:r>
      <w:r w:rsidRPr="00C55775">
        <w:rPr>
          <w:rFonts w:ascii="Bookman Old Style" w:hAnsi="Bookman Old Style"/>
          <w:i/>
          <w:szCs w:val="24"/>
        </w:rPr>
        <w:t>läöter</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später; </w:t>
      </w:r>
      <w:r w:rsidRPr="00C55775">
        <w:rPr>
          <w:rFonts w:ascii="Bookman Old Style" w:hAnsi="Bookman Old Style"/>
          <w:i/>
          <w:szCs w:val="24"/>
        </w:rPr>
        <w:t>steiht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steht; </w:t>
      </w:r>
      <w:r w:rsidRPr="00C55775">
        <w:rPr>
          <w:rFonts w:ascii="Bookman Old Style" w:hAnsi="Bookman Old Style"/>
          <w:i/>
          <w:szCs w:val="24"/>
        </w:rPr>
        <w:t>Wicht/er</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Mädchen; </w:t>
      </w:r>
      <w:r w:rsidRPr="00C55775">
        <w:rPr>
          <w:rFonts w:ascii="Bookman Old Style" w:hAnsi="Bookman Old Style"/>
          <w:i/>
          <w:szCs w:val="24"/>
        </w:rPr>
        <w:t>Windräör</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Windräder; </w:t>
      </w:r>
      <w:r w:rsidRPr="00C55775">
        <w:rPr>
          <w:rFonts w:ascii="Bookman Old Style" w:hAnsi="Bookman Old Style"/>
          <w:i/>
          <w:szCs w:val="24"/>
        </w:rPr>
        <w:t>schmäten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werfen; </w:t>
      </w:r>
      <w:r w:rsidRPr="00C55775">
        <w:rPr>
          <w:rFonts w:ascii="Bookman Old Style" w:hAnsi="Bookman Old Style"/>
          <w:i/>
          <w:szCs w:val="24"/>
        </w:rPr>
        <w:t>krigg uk’n lüttken Pries</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erhält auch einen kleinen Preis; </w:t>
      </w:r>
      <w:r w:rsidRPr="00C55775">
        <w:rPr>
          <w:rFonts w:ascii="Bookman Old Style" w:hAnsi="Bookman Old Style"/>
          <w:i/>
          <w:szCs w:val="24"/>
        </w:rPr>
        <w:t>meesten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meisten; </w:t>
      </w:r>
      <w:r w:rsidRPr="00C55775">
        <w:rPr>
          <w:rFonts w:ascii="Bookman Old Style" w:hAnsi="Bookman Old Style"/>
          <w:i/>
          <w:szCs w:val="24"/>
        </w:rPr>
        <w:t>verköfften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verkauften; </w:t>
      </w:r>
      <w:r w:rsidRPr="00C55775">
        <w:rPr>
          <w:rFonts w:ascii="Bookman Old Style" w:hAnsi="Bookman Old Style"/>
          <w:i/>
          <w:szCs w:val="24"/>
        </w:rPr>
        <w:t>wassen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waren; </w:t>
      </w:r>
      <w:r w:rsidRPr="00C55775">
        <w:rPr>
          <w:rFonts w:ascii="Bookman Old Style" w:hAnsi="Bookman Old Style"/>
          <w:i/>
          <w:szCs w:val="24"/>
        </w:rPr>
        <w:t>fiefjäöhrige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fünfjährige; </w:t>
      </w:r>
      <w:r w:rsidRPr="00C55775">
        <w:rPr>
          <w:rFonts w:ascii="Bookman Old Style" w:hAnsi="Bookman Old Style"/>
          <w:i/>
          <w:szCs w:val="24"/>
        </w:rPr>
        <w:t>funnen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gefunden; </w:t>
      </w:r>
      <w:r w:rsidRPr="00C55775">
        <w:rPr>
          <w:rFonts w:ascii="Bookman Old Style" w:hAnsi="Bookman Old Style"/>
          <w:i/>
          <w:szCs w:val="24"/>
        </w:rPr>
        <w:t>oale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alte; </w:t>
      </w:r>
      <w:r w:rsidRPr="00C55775">
        <w:rPr>
          <w:rFonts w:ascii="Bookman Old Style" w:hAnsi="Bookman Old Style"/>
          <w:i/>
          <w:szCs w:val="24"/>
        </w:rPr>
        <w:t>ock</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auch; </w:t>
      </w:r>
      <w:r w:rsidRPr="00C55775">
        <w:rPr>
          <w:rFonts w:ascii="Bookman Old Style" w:hAnsi="Bookman Old Style"/>
          <w:i/>
          <w:szCs w:val="24"/>
        </w:rPr>
        <w:t>dorbi</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dabei; </w:t>
      </w:r>
      <w:r w:rsidRPr="00C55775">
        <w:rPr>
          <w:rFonts w:ascii="Bookman Old Style" w:hAnsi="Bookman Old Style"/>
          <w:i/>
          <w:szCs w:val="24"/>
        </w:rPr>
        <w:t>möken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machten; </w:t>
      </w:r>
      <w:r w:rsidRPr="00C55775">
        <w:rPr>
          <w:rFonts w:ascii="Bookman Old Style" w:hAnsi="Bookman Old Style"/>
          <w:i/>
          <w:szCs w:val="24"/>
        </w:rPr>
        <w:t>upmaol</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plötzlich; </w:t>
      </w:r>
      <w:r w:rsidRPr="00C55775">
        <w:rPr>
          <w:rFonts w:ascii="Bookman Old Style" w:hAnsi="Bookman Old Style"/>
          <w:i/>
          <w:szCs w:val="24"/>
        </w:rPr>
        <w:t>nao</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zu; </w:t>
      </w:r>
      <w:r w:rsidRPr="00C55775">
        <w:rPr>
          <w:rFonts w:ascii="Bookman Old Style" w:hAnsi="Bookman Old Style"/>
          <w:i/>
          <w:szCs w:val="24"/>
        </w:rPr>
        <w:t>äöwerleggde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überlegte; </w:t>
      </w:r>
      <w:r w:rsidRPr="00C55775">
        <w:rPr>
          <w:rFonts w:ascii="Bookman Old Style" w:hAnsi="Bookman Old Style"/>
          <w:i/>
          <w:szCs w:val="24"/>
        </w:rPr>
        <w:t>kott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kurz; </w:t>
      </w:r>
      <w:r w:rsidRPr="00C55775">
        <w:rPr>
          <w:rFonts w:ascii="Bookman Old Style" w:hAnsi="Bookman Old Style"/>
          <w:i/>
          <w:szCs w:val="24"/>
        </w:rPr>
        <w:t>aale</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alle; </w:t>
      </w:r>
      <w:r w:rsidRPr="00C55775">
        <w:rPr>
          <w:rFonts w:ascii="Bookman Old Style" w:hAnsi="Bookman Old Style"/>
          <w:i/>
          <w:szCs w:val="24"/>
        </w:rPr>
        <w:t>all</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schon; </w:t>
      </w:r>
      <w:r w:rsidRPr="00C55775">
        <w:rPr>
          <w:rFonts w:ascii="Bookman Old Style" w:hAnsi="Bookman Old Style"/>
          <w:i/>
          <w:szCs w:val="24"/>
        </w:rPr>
        <w:t>siet Jaohren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seit Jahren; </w:t>
      </w:r>
      <w:r w:rsidRPr="00C55775">
        <w:rPr>
          <w:rFonts w:ascii="Bookman Old Style" w:hAnsi="Bookman Old Style"/>
          <w:i/>
          <w:szCs w:val="24"/>
        </w:rPr>
        <w:t>wät ih</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wisst ihr; </w:t>
      </w:r>
      <w:r w:rsidRPr="00C55775">
        <w:rPr>
          <w:rFonts w:ascii="Bookman Old Style" w:hAnsi="Bookman Old Style"/>
          <w:i/>
          <w:szCs w:val="24"/>
        </w:rPr>
        <w:t>drömt</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träumt; </w:t>
      </w:r>
      <w:r w:rsidRPr="00C55775">
        <w:rPr>
          <w:rFonts w:ascii="Bookman Old Style" w:hAnsi="Bookman Old Style"/>
          <w:i/>
          <w:szCs w:val="24"/>
        </w:rPr>
        <w:t>an leewsten</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am liebsten; </w:t>
      </w:r>
      <w:r w:rsidRPr="00C55775">
        <w:rPr>
          <w:rFonts w:ascii="Bookman Old Style" w:hAnsi="Bookman Old Style"/>
          <w:i/>
          <w:szCs w:val="24"/>
        </w:rPr>
        <w:t>sülws</w:t>
      </w:r>
      <w:r w:rsidRPr="00C55775">
        <w:rPr>
          <w:rFonts w:ascii="Bookman Old Style" w:hAnsi="Bookman Old Style"/>
          <w:szCs w:val="24"/>
        </w:rPr>
        <w:t xml:space="preserve"> </w:t>
      </w:r>
      <w:r w:rsidR="00C55775">
        <w:rPr>
          <w:rFonts w:ascii="Bookman Old Style" w:hAnsi="Bookman Old Style"/>
          <w:szCs w:val="24"/>
        </w:rPr>
        <w:t>–</w:t>
      </w:r>
      <w:r w:rsidRPr="00C55775">
        <w:rPr>
          <w:rFonts w:ascii="Bookman Old Style" w:hAnsi="Bookman Old Style"/>
          <w:szCs w:val="24"/>
        </w:rPr>
        <w:t xml:space="preserve"> selbst, selber</w:t>
      </w:r>
    </w:p>
    <w:sectPr w:rsidR="000D1797" w:rsidRPr="00C55775">
      <w:headerReference w:type="default" r:id="rId7"/>
      <w:footerReference w:type="default" r:id="rId8"/>
      <w:footnotePr>
        <w:pos w:val="beneathText"/>
      </w:footnotePr>
      <w:pgSz w:w="11905" w:h="16837"/>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BB" w:rsidRDefault="002813BB" w:rsidP="004A485F">
      <w:r>
        <w:separator/>
      </w:r>
    </w:p>
  </w:endnote>
  <w:endnote w:type="continuationSeparator" w:id="0">
    <w:p w:rsidR="002813BB" w:rsidRDefault="002813BB" w:rsidP="004A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5F" w:rsidRDefault="004A485F" w:rsidP="004A485F">
    <w:pPr>
      <w:ind w:left="709" w:hanging="709"/>
      <w:rPr>
        <w:rFonts w:ascii="Calibri" w:hAnsi="Calibri"/>
        <w:kern w:val="14"/>
        <w:sz w:val="14"/>
        <w:szCs w:val="14"/>
      </w:rPr>
    </w:pPr>
    <w:r>
      <w:rPr>
        <w:rFonts w:ascii="Calibri" w:hAnsi="Calibri"/>
        <w:kern w:val="14"/>
        <w:sz w:val="14"/>
        <w:szCs w:val="14"/>
      </w:rPr>
      <w:t>Quelle: www.schoolmester.de</w:t>
    </w:r>
  </w:p>
  <w:p w:rsidR="004A485F" w:rsidRDefault="004A485F" w:rsidP="004A485F">
    <w:pPr>
      <w:ind w:left="709" w:hanging="709"/>
      <w:rPr>
        <w:rFonts w:ascii="Calibri" w:hAnsi="Calibri"/>
        <w:kern w:val="14"/>
        <w:szCs w:val="24"/>
      </w:rPr>
    </w:pPr>
    <w:r>
      <w:rPr>
        <w:rFonts w:ascii="Calibri" w:hAnsi="Calibri"/>
        <w:kern w:val="14"/>
        <w:sz w:val="14"/>
        <w:szCs w:val="14"/>
      </w:rPr>
      <w:t>Autor</w:t>
    </w:r>
    <w:r w:rsidR="00F75EF4">
      <w:rPr>
        <w:rFonts w:ascii="Calibri" w:hAnsi="Calibri"/>
        <w:kern w:val="14"/>
        <w:sz w:val="14"/>
        <w:szCs w:val="14"/>
      </w:rPr>
      <w:t>in</w:t>
    </w:r>
    <w:r>
      <w:rPr>
        <w:rFonts w:ascii="Calibri" w:hAnsi="Calibri"/>
        <w:kern w:val="14"/>
        <w:sz w:val="14"/>
        <w:szCs w:val="14"/>
      </w:rPr>
      <w:t>: Mechthild Tepe</w:t>
    </w:r>
  </w:p>
  <w:p w:rsidR="004A485F" w:rsidRDefault="004A485F" w:rsidP="004A485F">
    <w:pPr>
      <w:pStyle w:val="Fuzeile"/>
      <w:ind w:left="709" w:hanging="709"/>
      <w:rPr>
        <w:rFonts w:ascii="Calibri" w:hAnsi="Calibri"/>
        <w:kern w:val="14"/>
        <w:sz w:val="14"/>
        <w:szCs w:val="14"/>
      </w:rPr>
    </w:pPr>
    <w:r>
      <w:rPr>
        <w:rFonts w:ascii="Calibri" w:hAnsi="Calibri"/>
        <w:kern w:val="14"/>
        <w:sz w:val="14"/>
        <w:szCs w:val="14"/>
      </w:rPr>
      <w:t>Übertragung: Heinz Wolbers</w:t>
    </w:r>
  </w:p>
  <w:p w:rsidR="004A485F" w:rsidRPr="004A485F" w:rsidRDefault="004A485F" w:rsidP="004A485F">
    <w:pPr>
      <w:pStyle w:val="Fuzeile"/>
      <w:ind w:left="709" w:hanging="709"/>
      <w:rPr>
        <w:rFonts w:ascii="Calibri" w:hAnsi="Calibri"/>
        <w:kern w:val="14"/>
        <w:sz w:val="14"/>
        <w:szCs w:val="14"/>
        <w:lang w:val="en-US"/>
      </w:rPr>
    </w:pPr>
    <w:r w:rsidRPr="004A485F">
      <w:rPr>
        <w:rFonts w:ascii="Calibri" w:hAnsi="Calibri"/>
        <w:kern w:val="14"/>
        <w:sz w:val="14"/>
        <w:szCs w:val="14"/>
        <w:lang w:val="en-US"/>
      </w:rPr>
      <w:t>Lizenz: CC-SA-BY-NC</w:t>
    </w:r>
  </w:p>
  <w:p w:rsidR="004A485F" w:rsidRDefault="004A485F" w:rsidP="004A485F">
    <w:pPr>
      <w:pStyle w:val="Fuzeile"/>
    </w:pPr>
    <w:r>
      <w:rPr>
        <w:rFonts w:ascii="Calibri" w:hAnsi="Calibri"/>
        <w:kern w:val="14"/>
        <w:sz w:val="14"/>
        <w:szCs w:val="14"/>
      </w:rPr>
      <w:t>Wir freuen uns über die Einsendung von Übersetzungen in andere niedersächsische Dialekte oder Saterfriesisch an h-frese@web.de.</w:t>
    </w:r>
  </w:p>
  <w:p w:rsidR="004A485F" w:rsidRDefault="004A48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BB" w:rsidRDefault="002813BB" w:rsidP="004A485F">
      <w:r>
        <w:separator/>
      </w:r>
    </w:p>
  </w:footnote>
  <w:footnote w:type="continuationSeparator" w:id="0">
    <w:p w:rsidR="002813BB" w:rsidRDefault="002813BB" w:rsidP="004A48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5F" w:rsidRDefault="004A485F">
    <w:pPr>
      <w:pStyle w:val="Kopfzeile"/>
      <w:jc w:val="center"/>
    </w:pPr>
    <w:r>
      <w:fldChar w:fldCharType="begin"/>
    </w:r>
    <w:r>
      <w:instrText>PAGE   \* MERGEFORMAT</w:instrText>
    </w:r>
    <w:r>
      <w:fldChar w:fldCharType="separate"/>
    </w:r>
    <w:r w:rsidR="00821E69">
      <w:rPr>
        <w:noProof/>
      </w:rPr>
      <w:t>1</w:t>
    </w:r>
    <w:r>
      <w:fldChar w:fldCharType="end"/>
    </w:r>
  </w:p>
  <w:p w:rsidR="004A485F" w:rsidRDefault="004A485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56C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DC2"/>
    <w:rsid w:val="000D1797"/>
    <w:rsid w:val="0024412E"/>
    <w:rsid w:val="002813BB"/>
    <w:rsid w:val="004A485F"/>
    <w:rsid w:val="005111A5"/>
    <w:rsid w:val="00573DC2"/>
    <w:rsid w:val="00821E69"/>
    <w:rsid w:val="00AE1386"/>
    <w:rsid w:val="00C55775"/>
    <w:rsid w:val="00D730D9"/>
    <w:rsid w:val="00F75EF4"/>
    <w:rsid w:val="00FD4B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Calibri" w:hAnsi="Arial" w:cs="Arial"/>
      <w:sz w:val="24"/>
      <w:szCs w:val="22"/>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4A485F"/>
    <w:pPr>
      <w:tabs>
        <w:tab w:val="center" w:pos="4536"/>
        <w:tab w:val="right" w:pos="9072"/>
      </w:tabs>
    </w:pPr>
  </w:style>
  <w:style w:type="character" w:customStyle="1" w:styleId="KopfzeileZeichen">
    <w:name w:val="Kopfzeile Zeichen"/>
    <w:link w:val="Kopfzeile"/>
    <w:uiPriority w:val="99"/>
    <w:rsid w:val="004A485F"/>
    <w:rPr>
      <w:rFonts w:ascii="Arial" w:eastAsia="Calibri" w:hAnsi="Arial" w:cs="Arial"/>
      <w:sz w:val="24"/>
      <w:szCs w:val="22"/>
      <w:lang w:eastAsia="ar-SA"/>
    </w:rPr>
  </w:style>
  <w:style w:type="paragraph" w:styleId="Fuzeile">
    <w:name w:val="footer"/>
    <w:basedOn w:val="Standard"/>
    <w:link w:val="FuzeileZeichen"/>
    <w:uiPriority w:val="99"/>
    <w:unhideWhenUsed/>
    <w:rsid w:val="004A485F"/>
    <w:pPr>
      <w:tabs>
        <w:tab w:val="center" w:pos="4536"/>
        <w:tab w:val="right" w:pos="9072"/>
      </w:tabs>
    </w:pPr>
  </w:style>
  <w:style w:type="character" w:customStyle="1" w:styleId="FuzeileZeichen">
    <w:name w:val="Fußzeile Zeichen"/>
    <w:link w:val="Fuzeile"/>
    <w:uiPriority w:val="99"/>
    <w:rsid w:val="004A485F"/>
    <w:rPr>
      <w:rFonts w:ascii="Arial" w:eastAsia="Calibri" w:hAnsi="Arial" w:cs="Arial"/>
      <w:sz w:val="24"/>
      <w:szCs w:val="22"/>
      <w:lang w:eastAsia="ar-SA"/>
    </w:rPr>
  </w:style>
  <w:style w:type="paragraph" w:styleId="Sprechblasentext">
    <w:name w:val="Balloon Text"/>
    <w:basedOn w:val="Standard"/>
    <w:link w:val="SprechblasentextZeichen"/>
    <w:uiPriority w:val="99"/>
    <w:semiHidden/>
    <w:unhideWhenUsed/>
    <w:rsid w:val="004A485F"/>
    <w:rPr>
      <w:rFonts w:ascii="Tahoma" w:hAnsi="Tahoma" w:cs="Tahoma"/>
      <w:sz w:val="16"/>
      <w:szCs w:val="16"/>
    </w:rPr>
  </w:style>
  <w:style w:type="character" w:customStyle="1" w:styleId="SprechblasentextZeichen">
    <w:name w:val="Sprechblasentext Zeichen"/>
    <w:link w:val="Sprechblasentext"/>
    <w:uiPriority w:val="99"/>
    <w:semiHidden/>
    <w:rsid w:val="004A485F"/>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dc:creator>
  <cp:keywords/>
  <cp:lastModifiedBy>--</cp:lastModifiedBy>
  <cp:revision>2</cp:revision>
  <cp:lastPrinted>2013-02-10T13:28:00Z</cp:lastPrinted>
  <dcterms:created xsi:type="dcterms:W3CDTF">2021-04-07T08:30:00Z</dcterms:created>
  <dcterms:modified xsi:type="dcterms:W3CDTF">2021-04-07T08:30:00Z</dcterms:modified>
</cp:coreProperties>
</file>